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F07B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MODELO 1</w:t>
      </w:r>
    </w:p>
    <w:p w14:paraId="450A86FC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982">
        <w:rPr>
          <w:rFonts w:ascii="Times New Roman" w:hAnsi="Times New Roman" w:cs="Times New Roman"/>
          <w:b/>
          <w:sz w:val="24"/>
          <w:szCs w:val="24"/>
          <w:u w:val="single"/>
        </w:rPr>
        <w:t>PROPOSTA PARA OS CONJUNTOS “A” e “B”</w:t>
      </w:r>
    </w:p>
    <w:p w14:paraId="3FE94564" w14:textId="77777777" w:rsidR="00F31982" w:rsidRPr="00F31982" w:rsidRDefault="00F31982" w:rsidP="00F31982">
      <w:pPr>
        <w:rPr>
          <w:rFonts w:ascii="Times New Roman" w:hAnsi="Times New Roman" w:cs="Times New Roman"/>
          <w:sz w:val="24"/>
          <w:szCs w:val="24"/>
        </w:rPr>
      </w:pPr>
    </w:p>
    <w:p w14:paraId="7317F0FB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4BD59" w14:textId="77777777" w:rsidR="00F31982" w:rsidRPr="00F31982" w:rsidRDefault="00F31982" w:rsidP="00F31982">
      <w:pPr>
        <w:pStyle w:val="PargrafodaLista"/>
        <w:widowControl/>
        <w:numPr>
          <w:ilvl w:val="0"/>
          <w:numId w:val="7"/>
        </w:numPr>
        <w:overflowPunct w:val="0"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CAPA (</w:t>
      </w:r>
      <w:r w:rsidRPr="00F31982">
        <w:rPr>
          <w:rFonts w:ascii="Times New Roman" w:hAnsi="Times New Roman" w:cs="Times New Roman"/>
          <w:sz w:val="24"/>
          <w:szCs w:val="24"/>
        </w:rPr>
        <w:t>contendo a Logomarca do Projeto Rondon, o nome da operação, e mês e ano da confecção da proposta de trabalho).</w:t>
      </w:r>
    </w:p>
    <w:p w14:paraId="1760FC64" w14:textId="77777777" w:rsidR="00F31982" w:rsidRPr="00F31982" w:rsidRDefault="00F31982" w:rsidP="00F31982">
      <w:pPr>
        <w:pStyle w:val="PargrafodaLista"/>
        <w:widowControl/>
        <w:numPr>
          <w:ilvl w:val="0"/>
          <w:numId w:val="7"/>
        </w:numPr>
        <w:overflowPunct w:val="0"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SUMÁRIO </w:t>
      </w:r>
      <w:r w:rsidRPr="00F31982">
        <w:rPr>
          <w:rFonts w:ascii="Times New Roman" w:hAnsi="Times New Roman" w:cs="Times New Roman"/>
          <w:sz w:val="24"/>
          <w:szCs w:val="24"/>
        </w:rPr>
        <w:t>(descritivo da proposta de trabalho)</w:t>
      </w:r>
    </w:p>
    <w:p w14:paraId="7EBF41F2" w14:textId="77777777" w:rsidR="00F31982" w:rsidRPr="00F31982" w:rsidRDefault="00F31982" w:rsidP="00F31982">
      <w:pPr>
        <w:rPr>
          <w:rFonts w:ascii="Times New Roman" w:hAnsi="Times New Roman" w:cs="Times New Roman"/>
          <w:b/>
          <w:sz w:val="24"/>
          <w:szCs w:val="24"/>
        </w:rPr>
      </w:pPr>
    </w:p>
    <w:p w14:paraId="0A51D4E8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1. METODOLOGIA</w:t>
      </w:r>
    </w:p>
    <w:p w14:paraId="006182A8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1.1 Introdução (O Projeto Rondon e a proposta de trabalho)</w:t>
      </w:r>
    </w:p>
    <w:p w14:paraId="37DE0740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1.2 Objetivo geral (Da proposta de trabalho)</w:t>
      </w:r>
    </w:p>
    <w:p w14:paraId="5BC90023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7176E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2. DIAGNÓSTICO </w:t>
      </w:r>
    </w:p>
    <w:p w14:paraId="15EAB333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2.1 Contextualização da mesorregião abrangida pela Operação (contemplar os municípios do edital). </w:t>
      </w:r>
    </w:p>
    <w:p w14:paraId="67E97601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2.2 Diagnósticos urbano e rural com a identificação do índice de pobreza e de exclusão social dos municípios contemplados no edital. </w:t>
      </w:r>
    </w:p>
    <w:p w14:paraId="0260F356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2.3 Identificação dos principais problemas sociais dos municípios contemplados no edital. </w:t>
      </w:r>
    </w:p>
    <w:p w14:paraId="5C63DE17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2.4 Identificação dos principais programas, ações e demais políticas públicas vigentes nos municípios contemplados no edital. </w:t>
      </w:r>
    </w:p>
    <w:p w14:paraId="7E4C0CDE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2.5 Análise da situação econômica e social dos municípios contemplados no edital. </w:t>
      </w:r>
    </w:p>
    <w:p w14:paraId="4696A2CC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05995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3. PROPOSTAS DE AÇÕES DA ÁREA TEMÁTICA   _________ </w:t>
      </w:r>
    </w:p>
    <w:p w14:paraId="6EA96B10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3.1 Oficina _________ (descrever o nome da oficina) </w:t>
      </w:r>
    </w:p>
    <w:p w14:paraId="747D3F05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a) Descrição: justificativa, objetivo específico, público-alvo, detalhamento das ações a serem desenvolvidas, retorno esperado para comunidade, materiais e meios necessários para a execução das ações no município, carga horária, turno (manhã/tarde/noite).</w:t>
      </w:r>
    </w:p>
    <w:p w14:paraId="03E7868D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b) Habilitação(ões) do(s) rondonista(s) que irá(ão) desenvolver a oficina.</w:t>
      </w:r>
    </w:p>
    <w:p w14:paraId="642179B5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6EE37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4. CRONOGRAMA</w:t>
      </w:r>
      <w:r w:rsidRPr="00F31982">
        <w:rPr>
          <w:rFonts w:ascii="Times New Roman" w:hAnsi="Times New Roman" w:cs="Times New Roman"/>
          <w:sz w:val="24"/>
          <w:szCs w:val="24"/>
        </w:rPr>
        <w:t xml:space="preserve">: deverá conter as oficinas previstas e distribuídas pelos dias da operação, discriminadas pela área temática, </w:t>
      </w:r>
      <w:r w:rsidRPr="00F31982">
        <w:rPr>
          <w:rFonts w:ascii="Times New Roman" w:hAnsi="Times New Roman" w:cs="Times New Roman"/>
          <w:color w:val="000000"/>
          <w:sz w:val="24"/>
          <w:szCs w:val="24"/>
        </w:rPr>
        <w:t xml:space="preserve">turno (manhã/tarde/noite) e carga horária diária e total. </w:t>
      </w:r>
    </w:p>
    <w:p w14:paraId="032DAF8B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08D8" w14:textId="2C831832" w:rsid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5. CONSIDERAÇÕES FINAIS</w:t>
      </w:r>
    </w:p>
    <w:p w14:paraId="3C44043E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3F36E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6. REFERÊNCIAS BIBLIOGRÁFICAS (ABNT – NBR6023) </w:t>
      </w:r>
    </w:p>
    <w:p w14:paraId="735E8CD4" w14:textId="77777777" w:rsidR="00F31982" w:rsidRPr="00F31982" w:rsidRDefault="00F31982" w:rsidP="00F31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D95AF" w14:textId="77777777" w:rsidR="00F31982" w:rsidRPr="00F31982" w:rsidRDefault="00F31982" w:rsidP="00F3198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19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ATENÇÃO! </w:t>
      </w:r>
      <w:r w:rsidRPr="00F31982">
        <w:rPr>
          <w:rFonts w:ascii="Times New Roman" w:hAnsi="Times New Roman" w:cs="Times New Roman"/>
          <w:i/>
          <w:iCs/>
          <w:sz w:val="24"/>
          <w:szCs w:val="24"/>
        </w:rPr>
        <w:t>As Propostas de Trabalho deverão descrever, em detalhes, como a IES pretende desenvolver cada uma das ações/oficinas, e deverão ser apresentadas em formato PDF, fonte Times New Roman, tamanho 12, espaçamento 1,5 entre linhas, e, no máximo, em 44 (quarenta e quatro) páginas, incluindo a capa.</w:t>
      </w:r>
    </w:p>
    <w:p w14:paraId="74740701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br w:type="page"/>
      </w:r>
    </w:p>
    <w:p w14:paraId="3D5F2603" w14:textId="77777777" w:rsid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DA68E" w14:textId="186387D8" w:rsidR="00F31982" w:rsidRP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MODELO 2</w:t>
      </w:r>
    </w:p>
    <w:p w14:paraId="322B4C5C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982">
        <w:rPr>
          <w:rFonts w:ascii="Times New Roman" w:hAnsi="Times New Roman" w:cs="Times New Roman"/>
          <w:b/>
          <w:sz w:val="24"/>
          <w:szCs w:val="24"/>
          <w:u w:val="single"/>
        </w:rPr>
        <w:t>PROPOSTA PARA O CONJUNTO “C”</w:t>
      </w:r>
    </w:p>
    <w:p w14:paraId="421D36CB" w14:textId="77777777" w:rsidR="00F31982" w:rsidRPr="00F31982" w:rsidRDefault="00F31982" w:rsidP="00F31982">
      <w:pPr>
        <w:rPr>
          <w:rFonts w:ascii="Times New Roman" w:hAnsi="Times New Roman" w:cs="Times New Roman"/>
          <w:sz w:val="24"/>
          <w:szCs w:val="24"/>
        </w:rPr>
      </w:pPr>
    </w:p>
    <w:p w14:paraId="75CBED9F" w14:textId="77777777" w:rsidR="00F31982" w:rsidRPr="00F31982" w:rsidRDefault="00F31982" w:rsidP="00F31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F1D6" w14:textId="77777777" w:rsidR="00F31982" w:rsidRPr="00F31982" w:rsidRDefault="00F31982" w:rsidP="00F31982">
      <w:pPr>
        <w:pStyle w:val="PargrafodaLista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CAPA (</w:t>
      </w:r>
      <w:r w:rsidRPr="00F31982">
        <w:rPr>
          <w:rFonts w:ascii="Times New Roman" w:hAnsi="Times New Roman" w:cs="Times New Roman"/>
          <w:sz w:val="24"/>
          <w:szCs w:val="24"/>
        </w:rPr>
        <w:t>contendo a Logomarca do Projeto Rondon, o nome da operação, e mês e ano da confecção da proposta de trabalho).</w:t>
      </w:r>
    </w:p>
    <w:p w14:paraId="4DB568FF" w14:textId="77777777" w:rsidR="00F31982" w:rsidRPr="00F31982" w:rsidRDefault="00F31982" w:rsidP="00F31982">
      <w:pPr>
        <w:pStyle w:val="PargrafodaLista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SUMÁRIO </w:t>
      </w:r>
      <w:r w:rsidRPr="00F31982">
        <w:rPr>
          <w:rFonts w:ascii="Times New Roman" w:hAnsi="Times New Roman" w:cs="Times New Roman"/>
          <w:sz w:val="24"/>
          <w:szCs w:val="24"/>
        </w:rPr>
        <w:t>(descritivo da proposta de trabalho)</w:t>
      </w:r>
    </w:p>
    <w:p w14:paraId="4389D8B3" w14:textId="77777777" w:rsidR="00F31982" w:rsidRPr="00F31982" w:rsidRDefault="00F31982" w:rsidP="00F31982">
      <w:pPr>
        <w:rPr>
          <w:rFonts w:ascii="Times New Roman" w:hAnsi="Times New Roman" w:cs="Times New Roman"/>
          <w:b/>
          <w:sz w:val="24"/>
          <w:szCs w:val="24"/>
        </w:rPr>
      </w:pPr>
    </w:p>
    <w:p w14:paraId="1A4B319B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AD456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1. METODOLOGIA</w:t>
      </w:r>
    </w:p>
    <w:p w14:paraId="0770B698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1.1 Introdução (O Projeto Rondon e a proposta de trabalho)</w:t>
      </w:r>
    </w:p>
    <w:p w14:paraId="0A19A669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>1.2 Objetivo geral (Da proposta de trabalho)</w:t>
      </w:r>
    </w:p>
    <w:p w14:paraId="1511BEAC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CC8C9F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2. DIAGNÓSTICO </w:t>
      </w:r>
    </w:p>
    <w:p w14:paraId="163B9C30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82">
        <w:rPr>
          <w:rFonts w:ascii="Times New Roman" w:hAnsi="Times New Roman" w:cs="Times New Roman"/>
          <w:color w:val="000000"/>
          <w:sz w:val="24"/>
          <w:szCs w:val="24"/>
        </w:rPr>
        <w:t>2.1 Contextualizar o trabalho.</w:t>
      </w:r>
    </w:p>
    <w:p w14:paraId="07E38A8C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82">
        <w:rPr>
          <w:rFonts w:ascii="Times New Roman" w:hAnsi="Times New Roman" w:cs="Times New Roman"/>
          <w:color w:val="000000"/>
          <w:sz w:val="24"/>
          <w:szCs w:val="24"/>
        </w:rPr>
        <w:t>2.2 Diagnóstico sobre o cliente (Projeto Rondon), e a área geográfica abrangida (região onde será desenvolvida a operação), abordando os meios de comunicação e os formadores de opinião.</w:t>
      </w:r>
    </w:p>
    <w:p w14:paraId="3F46DDAC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color w:val="000000"/>
          <w:sz w:val="24"/>
          <w:szCs w:val="24"/>
        </w:rPr>
        <w:t>2.3 Plano de Comunicação, com objetivo geral e específico, estratégia, citando as peças que serão criadas e considerando a divulgação regional e nacional e os seguintes público alvo: formadores de opinião regional e nacional, órgãos de mídia regional e nacional, estudantes de ensino médio e superior e professores universitários.</w:t>
      </w:r>
    </w:p>
    <w:p w14:paraId="1CB2EDE6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D3EF0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3. PROPOSTAS DE AÇÕES (plano de comunicação propriamente dito) </w:t>
      </w:r>
    </w:p>
    <w:p w14:paraId="6F44415F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2">
        <w:rPr>
          <w:rFonts w:ascii="Times New Roman" w:hAnsi="Times New Roman" w:cs="Times New Roman"/>
          <w:sz w:val="24"/>
          <w:szCs w:val="24"/>
        </w:rPr>
        <w:t xml:space="preserve">- De acordo com o Anexo “C” – Orientações Relativas à Comunicação Social. </w:t>
      </w:r>
    </w:p>
    <w:p w14:paraId="288CBE97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8820B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>4. CONSIDERAÇÕES FINAIS</w:t>
      </w:r>
    </w:p>
    <w:p w14:paraId="3C21BC02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74A9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2">
        <w:rPr>
          <w:rFonts w:ascii="Times New Roman" w:hAnsi="Times New Roman" w:cs="Times New Roman"/>
          <w:b/>
          <w:sz w:val="24"/>
          <w:szCs w:val="24"/>
        </w:rPr>
        <w:t xml:space="preserve">5. REFERÊNCIAS BIBLIOGRÁFICAS (ABNT – NBR6023) </w:t>
      </w:r>
    </w:p>
    <w:p w14:paraId="452672BA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C22CF" w14:textId="77777777" w:rsidR="00F31982" w:rsidRPr="00F31982" w:rsidRDefault="00F31982" w:rsidP="00F3198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19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ATENÇÃO! </w:t>
      </w:r>
      <w:r w:rsidRPr="00F31982">
        <w:rPr>
          <w:rFonts w:ascii="Times New Roman" w:hAnsi="Times New Roman" w:cs="Times New Roman"/>
          <w:i/>
          <w:iCs/>
          <w:sz w:val="24"/>
          <w:szCs w:val="24"/>
        </w:rPr>
        <w:t>As Propostas de Trabalho deverão descrever, em detalhes, como a IES pretende desenvolver cada uma das ações/oficinas, e deverão ser apresentadas em formato PDF, fonte Times New Roman, tamanho 12, espaçamento 1,5 entre linhas, e, no máximo, em 44 (quarenta e quatro) páginas, incluindo a capa.</w:t>
      </w:r>
    </w:p>
    <w:sectPr w:rsidR="00F31982" w:rsidRPr="00F31982">
      <w:headerReference w:type="default" r:id="rId7"/>
      <w:pgSz w:w="11910" w:h="16840"/>
      <w:pgMar w:top="2240" w:right="840" w:bottom="1300" w:left="860" w:header="744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1084" w14:textId="77777777" w:rsidR="006858A4" w:rsidRDefault="006858A4">
      <w:r>
        <w:separator/>
      </w:r>
    </w:p>
  </w:endnote>
  <w:endnote w:type="continuationSeparator" w:id="0">
    <w:p w14:paraId="4ECF56D5" w14:textId="77777777" w:rsidR="006858A4" w:rsidRDefault="0068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CBF5" w14:textId="77777777" w:rsidR="006858A4" w:rsidRDefault="006858A4">
      <w:r>
        <w:separator/>
      </w:r>
    </w:p>
  </w:footnote>
  <w:footnote w:type="continuationSeparator" w:id="0">
    <w:p w14:paraId="234D754E" w14:textId="77777777" w:rsidR="006858A4" w:rsidRDefault="0068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70C" w14:textId="3B11EBFF" w:rsidR="0038675C" w:rsidRDefault="0038675C">
    <w:pPr>
      <w:pStyle w:val="Cabealho"/>
    </w:pPr>
    <w:r>
      <w:rPr>
        <w:noProof/>
      </w:rPr>
      <w:drawing>
        <wp:inline distT="0" distB="0" distL="0" distR="0" wp14:anchorId="3997630A" wp14:editId="7FBF4275">
          <wp:extent cx="2229485" cy="951865"/>
          <wp:effectExtent l="0" t="0" r="0" b="635"/>
          <wp:docPr id="1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9485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F2"/>
    <w:multiLevelType w:val="multilevel"/>
    <w:tmpl w:val="962A6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3552C"/>
    <w:multiLevelType w:val="multilevel"/>
    <w:tmpl w:val="842E3926"/>
    <w:lvl w:ilvl="0">
      <w:start w:val="7"/>
      <w:numFmt w:val="decimal"/>
      <w:lvlText w:val="%1"/>
      <w:lvlJc w:val="left"/>
      <w:pPr>
        <w:ind w:left="220" w:hanging="8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83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8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8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833"/>
      </w:pPr>
      <w:rPr>
        <w:rFonts w:hint="default"/>
        <w:lang w:val="pt-PT" w:eastAsia="en-US" w:bidi="ar-SA"/>
      </w:rPr>
    </w:lvl>
  </w:abstractNum>
  <w:abstractNum w:abstractNumId="2" w15:restartNumberingAfterBreak="0">
    <w:nsid w:val="33F9174B"/>
    <w:multiLevelType w:val="multilevel"/>
    <w:tmpl w:val="AC74681E"/>
    <w:lvl w:ilvl="0">
      <w:start w:val="7"/>
      <w:numFmt w:val="decimal"/>
      <w:lvlText w:val="%1"/>
      <w:lvlJc w:val="left"/>
      <w:pPr>
        <w:ind w:left="220" w:hanging="4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5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3BF55449"/>
    <w:multiLevelType w:val="multilevel"/>
    <w:tmpl w:val="591A95AC"/>
    <w:lvl w:ilvl="0">
      <w:start w:val="1"/>
      <w:numFmt w:val="decimal"/>
      <w:lvlText w:val="%1."/>
      <w:lvlJc w:val="left"/>
      <w:pPr>
        <w:ind w:left="441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1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46E16060"/>
    <w:multiLevelType w:val="multilevel"/>
    <w:tmpl w:val="290AC1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7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040" w:hanging="2160"/>
      </w:pPr>
      <w:rPr>
        <w:rFonts w:hint="default"/>
        <w:sz w:val="22"/>
      </w:rPr>
    </w:lvl>
  </w:abstractNum>
  <w:abstractNum w:abstractNumId="5" w15:restartNumberingAfterBreak="0">
    <w:nsid w:val="4A2A6584"/>
    <w:multiLevelType w:val="hybridMultilevel"/>
    <w:tmpl w:val="685C0C6E"/>
    <w:lvl w:ilvl="0" w:tplc="41060138">
      <w:start w:val="1"/>
      <w:numFmt w:val="lowerLetter"/>
      <w:lvlText w:val="%1)"/>
      <w:lvlJc w:val="left"/>
      <w:pPr>
        <w:ind w:left="92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D4E8744">
      <w:numFmt w:val="bullet"/>
      <w:lvlText w:val="•"/>
      <w:lvlJc w:val="left"/>
      <w:pPr>
        <w:ind w:left="1848" w:hanging="348"/>
      </w:pPr>
      <w:rPr>
        <w:rFonts w:hint="default"/>
        <w:lang w:val="pt-PT" w:eastAsia="en-US" w:bidi="ar-SA"/>
      </w:rPr>
    </w:lvl>
    <w:lvl w:ilvl="2" w:tplc="C6FAF644">
      <w:numFmt w:val="bullet"/>
      <w:lvlText w:val="•"/>
      <w:lvlJc w:val="left"/>
      <w:pPr>
        <w:ind w:left="2777" w:hanging="348"/>
      </w:pPr>
      <w:rPr>
        <w:rFonts w:hint="default"/>
        <w:lang w:val="pt-PT" w:eastAsia="en-US" w:bidi="ar-SA"/>
      </w:rPr>
    </w:lvl>
    <w:lvl w:ilvl="3" w:tplc="59F8DF02">
      <w:numFmt w:val="bullet"/>
      <w:lvlText w:val="•"/>
      <w:lvlJc w:val="left"/>
      <w:pPr>
        <w:ind w:left="3705" w:hanging="348"/>
      </w:pPr>
      <w:rPr>
        <w:rFonts w:hint="default"/>
        <w:lang w:val="pt-PT" w:eastAsia="en-US" w:bidi="ar-SA"/>
      </w:rPr>
    </w:lvl>
    <w:lvl w:ilvl="4" w:tplc="D212AEFA">
      <w:numFmt w:val="bullet"/>
      <w:lvlText w:val="•"/>
      <w:lvlJc w:val="left"/>
      <w:pPr>
        <w:ind w:left="4634" w:hanging="348"/>
      </w:pPr>
      <w:rPr>
        <w:rFonts w:hint="default"/>
        <w:lang w:val="pt-PT" w:eastAsia="en-US" w:bidi="ar-SA"/>
      </w:rPr>
    </w:lvl>
    <w:lvl w:ilvl="5" w:tplc="18D27492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6" w:tplc="9D1CE29C">
      <w:numFmt w:val="bullet"/>
      <w:lvlText w:val="•"/>
      <w:lvlJc w:val="left"/>
      <w:pPr>
        <w:ind w:left="6491" w:hanging="348"/>
      </w:pPr>
      <w:rPr>
        <w:rFonts w:hint="default"/>
        <w:lang w:val="pt-PT" w:eastAsia="en-US" w:bidi="ar-SA"/>
      </w:rPr>
    </w:lvl>
    <w:lvl w:ilvl="7" w:tplc="208CFDC8">
      <w:numFmt w:val="bullet"/>
      <w:lvlText w:val="•"/>
      <w:lvlJc w:val="left"/>
      <w:pPr>
        <w:ind w:left="7420" w:hanging="348"/>
      </w:pPr>
      <w:rPr>
        <w:rFonts w:hint="default"/>
        <w:lang w:val="pt-PT" w:eastAsia="en-US" w:bidi="ar-SA"/>
      </w:rPr>
    </w:lvl>
    <w:lvl w:ilvl="8" w:tplc="AAAC203A">
      <w:numFmt w:val="bullet"/>
      <w:lvlText w:val="•"/>
      <w:lvlJc w:val="left"/>
      <w:pPr>
        <w:ind w:left="8349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E6F19AB"/>
    <w:multiLevelType w:val="multilevel"/>
    <w:tmpl w:val="C8F288DA"/>
    <w:lvl w:ilvl="0">
      <w:start w:val="1"/>
      <w:numFmt w:val="decimal"/>
      <w:lvlText w:val="%1."/>
      <w:lvlJc w:val="left"/>
      <w:pPr>
        <w:ind w:left="465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24A7EC2"/>
    <w:multiLevelType w:val="hybridMultilevel"/>
    <w:tmpl w:val="4F0A8D10"/>
    <w:lvl w:ilvl="0" w:tplc="25547172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0E6E086">
      <w:numFmt w:val="bullet"/>
      <w:lvlText w:val="•"/>
      <w:lvlJc w:val="left"/>
      <w:pPr>
        <w:ind w:left="1218" w:hanging="248"/>
      </w:pPr>
      <w:rPr>
        <w:rFonts w:hint="default"/>
        <w:lang w:val="pt-PT" w:eastAsia="en-US" w:bidi="ar-SA"/>
      </w:rPr>
    </w:lvl>
    <w:lvl w:ilvl="2" w:tplc="FB382A10">
      <w:numFmt w:val="bullet"/>
      <w:lvlText w:val="•"/>
      <w:lvlJc w:val="left"/>
      <w:pPr>
        <w:ind w:left="2217" w:hanging="248"/>
      </w:pPr>
      <w:rPr>
        <w:rFonts w:hint="default"/>
        <w:lang w:val="pt-PT" w:eastAsia="en-US" w:bidi="ar-SA"/>
      </w:rPr>
    </w:lvl>
    <w:lvl w:ilvl="3" w:tplc="01B6F9B8">
      <w:numFmt w:val="bullet"/>
      <w:lvlText w:val="•"/>
      <w:lvlJc w:val="left"/>
      <w:pPr>
        <w:ind w:left="3215" w:hanging="248"/>
      </w:pPr>
      <w:rPr>
        <w:rFonts w:hint="default"/>
        <w:lang w:val="pt-PT" w:eastAsia="en-US" w:bidi="ar-SA"/>
      </w:rPr>
    </w:lvl>
    <w:lvl w:ilvl="4" w:tplc="CD7CAD1E">
      <w:numFmt w:val="bullet"/>
      <w:lvlText w:val="•"/>
      <w:lvlJc w:val="left"/>
      <w:pPr>
        <w:ind w:left="4214" w:hanging="248"/>
      </w:pPr>
      <w:rPr>
        <w:rFonts w:hint="default"/>
        <w:lang w:val="pt-PT" w:eastAsia="en-US" w:bidi="ar-SA"/>
      </w:rPr>
    </w:lvl>
    <w:lvl w:ilvl="5" w:tplc="CE0C3470">
      <w:numFmt w:val="bullet"/>
      <w:lvlText w:val="•"/>
      <w:lvlJc w:val="left"/>
      <w:pPr>
        <w:ind w:left="5213" w:hanging="248"/>
      </w:pPr>
      <w:rPr>
        <w:rFonts w:hint="default"/>
        <w:lang w:val="pt-PT" w:eastAsia="en-US" w:bidi="ar-SA"/>
      </w:rPr>
    </w:lvl>
    <w:lvl w:ilvl="6" w:tplc="2C5E99EE">
      <w:numFmt w:val="bullet"/>
      <w:lvlText w:val="•"/>
      <w:lvlJc w:val="left"/>
      <w:pPr>
        <w:ind w:left="6211" w:hanging="248"/>
      </w:pPr>
      <w:rPr>
        <w:rFonts w:hint="default"/>
        <w:lang w:val="pt-PT" w:eastAsia="en-US" w:bidi="ar-SA"/>
      </w:rPr>
    </w:lvl>
    <w:lvl w:ilvl="7" w:tplc="D3A61AA2">
      <w:numFmt w:val="bullet"/>
      <w:lvlText w:val="•"/>
      <w:lvlJc w:val="left"/>
      <w:pPr>
        <w:ind w:left="7210" w:hanging="248"/>
      </w:pPr>
      <w:rPr>
        <w:rFonts w:hint="default"/>
        <w:lang w:val="pt-PT" w:eastAsia="en-US" w:bidi="ar-SA"/>
      </w:rPr>
    </w:lvl>
    <w:lvl w:ilvl="8" w:tplc="3A10CA60">
      <w:numFmt w:val="bullet"/>
      <w:lvlText w:val="•"/>
      <w:lvlJc w:val="left"/>
      <w:pPr>
        <w:ind w:left="8209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D"/>
    <w:rsid w:val="0003544F"/>
    <w:rsid w:val="00055192"/>
    <w:rsid w:val="00073A1D"/>
    <w:rsid w:val="00083E41"/>
    <w:rsid w:val="000B027F"/>
    <w:rsid w:val="0013434A"/>
    <w:rsid w:val="00151105"/>
    <w:rsid w:val="001D3F87"/>
    <w:rsid w:val="002803FD"/>
    <w:rsid w:val="0038675C"/>
    <w:rsid w:val="004314A4"/>
    <w:rsid w:val="004E45B6"/>
    <w:rsid w:val="00643A5A"/>
    <w:rsid w:val="006858A4"/>
    <w:rsid w:val="008528E0"/>
    <w:rsid w:val="008529D1"/>
    <w:rsid w:val="008C7FFE"/>
    <w:rsid w:val="009301C2"/>
    <w:rsid w:val="00B37D68"/>
    <w:rsid w:val="00C64485"/>
    <w:rsid w:val="00CD0DC4"/>
    <w:rsid w:val="00D516F9"/>
    <w:rsid w:val="00E017CD"/>
    <w:rsid w:val="00E33CE6"/>
    <w:rsid w:val="00E706CF"/>
    <w:rsid w:val="00EF09D0"/>
    <w:rsid w:val="00F04864"/>
    <w:rsid w:val="00F31982"/>
    <w:rsid w:val="00F439F1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138"/>
  <w15:docId w15:val="{86DE02E2-9684-4502-99A3-20AB15B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 w:right="234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B02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2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F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Usuario</cp:lastModifiedBy>
  <cp:revision>4</cp:revision>
  <dcterms:created xsi:type="dcterms:W3CDTF">2021-06-16T18:13:00Z</dcterms:created>
  <dcterms:modified xsi:type="dcterms:W3CDTF">2021-06-16T18:19:00Z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